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810DB5" w14:textId="77777777" w:rsidR="009A1E9B" w:rsidRPr="0048717B" w:rsidRDefault="00F47E79">
      <w:pPr>
        <w:spacing w:after="0" w:line="240" w:lineRule="auto"/>
        <w:jc w:val="center"/>
        <w:rPr>
          <w:lang w:val="fr-FR"/>
        </w:rPr>
      </w:pPr>
      <w:r w:rsidRPr="0048717B">
        <w:rPr>
          <w:rFonts w:ascii="Roboto Condensed" w:eastAsia="Roboto Condensed" w:hAnsi="Roboto Condensed" w:cs="Roboto Condensed"/>
          <w:color w:val="CC4125"/>
          <w:sz w:val="28"/>
          <w:szCs w:val="28"/>
          <w:lang w:val="fr-FR"/>
        </w:rPr>
        <w:t>Compte-rendu de l’atelier 5 sur l’entreprise émancipatrice</w:t>
      </w:r>
    </w:p>
    <w:p w14:paraId="09F7D776" w14:textId="77777777" w:rsidR="009A1E9B" w:rsidRPr="0048717B" w:rsidRDefault="009A1E9B">
      <w:pPr>
        <w:spacing w:after="0" w:line="240" w:lineRule="auto"/>
        <w:rPr>
          <w:lang w:val="fr-FR"/>
        </w:rPr>
      </w:pPr>
    </w:p>
    <w:p w14:paraId="04118357" w14:textId="77777777" w:rsidR="009A1E9B" w:rsidRPr="0048717B" w:rsidRDefault="00F47E79">
      <w:pPr>
        <w:spacing w:after="0" w:line="240" w:lineRule="auto"/>
        <w:jc w:val="center"/>
        <w:rPr>
          <w:lang w:val="fr-FR"/>
        </w:rPr>
      </w:pPr>
      <w:r w:rsidRPr="0048717B">
        <w:rPr>
          <w:rFonts w:ascii="Roboto Condensed" w:eastAsia="Roboto Condensed" w:hAnsi="Roboto Condensed" w:cs="Roboto Condensed"/>
          <w:lang w:val="fr-FR"/>
        </w:rPr>
        <w:t>Animateur : Francis Jutand, membre du Conseil national du numérique</w:t>
      </w:r>
    </w:p>
    <w:p w14:paraId="2EE8604C" w14:textId="77777777" w:rsidR="009A1E9B" w:rsidRPr="0048717B" w:rsidRDefault="00F47E79">
      <w:pPr>
        <w:spacing w:after="0" w:line="240" w:lineRule="auto"/>
        <w:jc w:val="center"/>
        <w:rPr>
          <w:lang w:val="fr-FR"/>
        </w:rPr>
      </w:pPr>
      <w:r w:rsidRPr="0048717B">
        <w:rPr>
          <w:rFonts w:ascii="Roboto Condensed" w:eastAsia="Roboto Condensed" w:hAnsi="Roboto Condensed" w:cs="Roboto Condensed"/>
          <w:lang w:val="fr-FR"/>
        </w:rPr>
        <w:t>Rapporteur : Charly Berthet, membre du secrétariat général</w:t>
      </w:r>
    </w:p>
    <w:p w14:paraId="23C30639" w14:textId="77777777" w:rsidR="009A1E9B" w:rsidRPr="0048717B" w:rsidRDefault="00F47E79">
      <w:pPr>
        <w:spacing w:after="0" w:line="240" w:lineRule="auto"/>
        <w:jc w:val="center"/>
        <w:rPr>
          <w:lang w:val="fr-FR"/>
        </w:rPr>
      </w:pPr>
      <w:r w:rsidRPr="0048717B">
        <w:rPr>
          <w:rFonts w:ascii="Roboto Condensed" w:eastAsia="Roboto Condensed" w:hAnsi="Roboto Condensed" w:cs="Roboto Condensed"/>
          <w:lang w:val="fr-FR"/>
        </w:rPr>
        <w:t>Quand ? le jeudi 19 novembre 2015, de 10H à 12H</w:t>
      </w:r>
    </w:p>
    <w:p w14:paraId="0BD27E8B" w14:textId="77777777" w:rsidR="009A1E9B" w:rsidRPr="0048717B" w:rsidRDefault="00F47E79">
      <w:pPr>
        <w:spacing w:after="0" w:line="240" w:lineRule="auto"/>
        <w:jc w:val="center"/>
        <w:rPr>
          <w:lang w:val="fr-FR"/>
        </w:rPr>
      </w:pPr>
      <w:r w:rsidRPr="0048717B">
        <w:rPr>
          <w:rFonts w:ascii="Roboto Condensed" w:eastAsia="Roboto Condensed" w:hAnsi="Roboto Condensed" w:cs="Roboto Condensed"/>
          <w:lang w:val="fr-FR"/>
        </w:rPr>
        <w:t>Où ? Au Conseil économique, social et environnemental</w:t>
      </w:r>
    </w:p>
    <w:p w14:paraId="254D5910" w14:textId="77777777" w:rsidR="009A1E9B" w:rsidRPr="0048717B" w:rsidRDefault="009A1E9B">
      <w:pPr>
        <w:spacing w:after="0" w:line="240" w:lineRule="auto"/>
        <w:jc w:val="center"/>
        <w:rPr>
          <w:lang w:val="fr-FR"/>
        </w:rPr>
      </w:pPr>
    </w:p>
    <w:p w14:paraId="235E87FE" w14:textId="77777777" w:rsidR="009A1E9B" w:rsidRPr="0048717B" w:rsidRDefault="009A1E9B">
      <w:pPr>
        <w:pBdr>
          <w:top w:val="single" w:sz="4" w:space="1" w:color="auto"/>
        </w:pBdr>
        <w:rPr>
          <w:lang w:val="fr-FR"/>
        </w:rPr>
      </w:pPr>
    </w:p>
    <w:p w14:paraId="7C93D231" w14:textId="77777777" w:rsidR="009A1E9B" w:rsidRPr="0048717B" w:rsidRDefault="009A1E9B">
      <w:pPr>
        <w:spacing w:after="0" w:line="240" w:lineRule="auto"/>
        <w:jc w:val="center"/>
        <w:rPr>
          <w:lang w:val="fr-FR"/>
        </w:rPr>
      </w:pPr>
    </w:p>
    <w:p w14:paraId="4DF3A779" w14:textId="77777777" w:rsidR="009A1E9B" w:rsidRPr="0048717B" w:rsidRDefault="009A1E9B">
      <w:pPr>
        <w:spacing w:after="0" w:line="240" w:lineRule="auto"/>
        <w:rPr>
          <w:lang w:val="fr-FR"/>
        </w:rPr>
      </w:pPr>
    </w:p>
    <w:p w14:paraId="176CA899"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i/>
          <w:lang w:val="fr-FR"/>
        </w:rPr>
        <w:t>NB : il a été peu question, dans cet atelier, des questions liées aux travailleurs indépendants et à “l’ubérisation” de l’économie. Pour plusieurs participants, “l’ubérisation” tant décriée aujourd’</w:t>
      </w:r>
      <w:r w:rsidRPr="0048717B">
        <w:rPr>
          <w:rFonts w:ascii="Roboto Condensed" w:eastAsia="Roboto Condensed" w:hAnsi="Roboto Condensed" w:cs="Roboto Condensed"/>
          <w:i/>
          <w:lang w:val="fr-FR"/>
        </w:rPr>
        <w:t>hui ne correspond finalement qu’à une intermédiation commerciale facilitée par les outils numériques. La prévision de certains, selon lesquels nous serions demain “tous travailleurs indépendants” ne tiendrait pas dans la mesure où il y aura toujours une st</w:t>
      </w:r>
      <w:r w:rsidRPr="0048717B">
        <w:rPr>
          <w:rFonts w:ascii="Roboto Condensed" w:eastAsia="Roboto Condensed" w:hAnsi="Roboto Condensed" w:cs="Roboto Condensed"/>
          <w:i/>
          <w:lang w:val="fr-FR"/>
        </w:rPr>
        <w:t>ructure pour organiser ce travail. L’intermédiation suppose toujours une structure organisatrice, indépendamment de la situation d’insubordination juridique des travailleurs.</w:t>
      </w:r>
    </w:p>
    <w:p w14:paraId="3E8CAEAE" w14:textId="77777777" w:rsidR="009A1E9B" w:rsidRPr="0048717B" w:rsidRDefault="009A1E9B">
      <w:pPr>
        <w:spacing w:after="0" w:line="240" w:lineRule="auto"/>
        <w:jc w:val="both"/>
        <w:rPr>
          <w:lang w:val="fr-FR"/>
        </w:rPr>
      </w:pPr>
    </w:p>
    <w:p w14:paraId="36160C6C"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b/>
          <w:lang w:val="fr-FR"/>
        </w:rPr>
        <w:t>L’entreprise reste présente, voire centrale dans les projections des participant</w:t>
      </w:r>
      <w:r w:rsidRPr="0048717B">
        <w:rPr>
          <w:rFonts w:ascii="Roboto Condensed" w:eastAsia="Roboto Condensed" w:hAnsi="Roboto Condensed" w:cs="Roboto Condensed"/>
          <w:b/>
          <w:lang w:val="fr-FR"/>
        </w:rPr>
        <w:t xml:space="preserve">s. </w:t>
      </w:r>
    </w:p>
    <w:p w14:paraId="06E76274" w14:textId="77777777" w:rsidR="009A1E9B" w:rsidRPr="0048717B" w:rsidRDefault="009A1E9B">
      <w:pPr>
        <w:spacing w:after="0" w:line="240" w:lineRule="auto"/>
        <w:jc w:val="both"/>
        <w:rPr>
          <w:lang w:val="fr-FR"/>
        </w:rPr>
      </w:pPr>
    </w:p>
    <w:p w14:paraId="75B8C019"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Les participants se sont interrogés sur ce qui faisait qu’une entreprise était plus qu’une simple agrégation d’individus, mais un terreau pour le </w:t>
      </w:r>
      <w:r w:rsidRPr="0048717B">
        <w:rPr>
          <w:rFonts w:ascii="Roboto Condensed" w:eastAsia="Roboto Condensed" w:hAnsi="Roboto Condensed" w:cs="Roboto Condensed"/>
          <w:b/>
          <w:lang w:val="fr-FR"/>
        </w:rPr>
        <w:t>partage de connaissances, de valeur et d’expérience</w:t>
      </w:r>
      <w:r w:rsidRPr="0048717B">
        <w:rPr>
          <w:rFonts w:ascii="Roboto Condensed" w:eastAsia="Roboto Condensed" w:hAnsi="Roboto Condensed" w:cs="Roboto Condensed"/>
          <w:lang w:val="fr-FR"/>
        </w:rPr>
        <w:t>. Cette question est d’autant plus importante que de n</w:t>
      </w:r>
      <w:r w:rsidRPr="0048717B">
        <w:rPr>
          <w:rFonts w:ascii="Roboto Condensed" w:eastAsia="Roboto Condensed" w:hAnsi="Roboto Condensed" w:cs="Roboto Condensed"/>
          <w:lang w:val="fr-FR"/>
        </w:rPr>
        <w:t xml:space="preserve">ombreuses entreprises font le choix de s’ouvrir sur l’extérieur ou de reposer majoritairement sur des travailleurs externes et indépendants. </w:t>
      </w:r>
    </w:p>
    <w:p w14:paraId="4BAE759E" w14:textId="77777777" w:rsidR="009A1E9B" w:rsidRPr="0048717B" w:rsidRDefault="009A1E9B">
      <w:pPr>
        <w:spacing w:after="0" w:line="240" w:lineRule="auto"/>
        <w:jc w:val="both"/>
        <w:rPr>
          <w:lang w:val="fr-FR"/>
        </w:rPr>
      </w:pPr>
    </w:p>
    <w:p w14:paraId="7EE31605"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b/>
          <w:lang w:val="fr-FR"/>
        </w:rPr>
        <w:t xml:space="preserve">Pour les participants, l’entreprise doit avant tout changer de l’intérieur. </w:t>
      </w:r>
      <w:r w:rsidRPr="0048717B">
        <w:rPr>
          <w:rFonts w:ascii="Roboto Condensed" w:eastAsia="Roboto Condensed" w:hAnsi="Roboto Condensed" w:cs="Roboto Condensed"/>
          <w:lang w:val="fr-FR"/>
        </w:rPr>
        <w:t>L’enjeu est d’abord interne, il s’agi</w:t>
      </w:r>
      <w:r w:rsidRPr="0048717B">
        <w:rPr>
          <w:rFonts w:ascii="Roboto Condensed" w:eastAsia="Roboto Condensed" w:hAnsi="Roboto Condensed" w:cs="Roboto Condensed"/>
          <w:lang w:val="fr-FR"/>
        </w:rPr>
        <w:t>t de faire de l’entreprise une organisation d’épanouissement de ses membres. Il est aussi externe, dans un contexte où les entreprises, souvent très “silotées” sont paradoxalement de plus en plus orientées vers l’extérieur.</w:t>
      </w:r>
    </w:p>
    <w:p w14:paraId="68D0C609" w14:textId="77777777" w:rsidR="009A1E9B" w:rsidRPr="0048717B" w:rsidRDefault="009A1E9B">
      <w:pPr>
        <w:spacing w:after="0" w:line="240" w:lineRule="auto"/>
        <w:jc w:val="both"/>
        <w:rPr>
          <w:lang w:val="fr-FR"/>
        </w:rPr>
      </w:pPr>
    </w:p>
    <w:p w14:paraId="2C4A29CD"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b/>
          <w:lang w:val="fr-FR"/>
        </w:rPr>
        <w:t>Les personnes présentes à l’ate</w:t>
      </w:r>
      <w:r w:rsidRPr="0048717B">
        <w:rPr>
          <w:rFonts w:ascii="Roboto Condensed" w:eastAsia="Roboto Condensed" w:hAnsi="Roboto Condensed" w:cs="Roboto Condensed"/>
          <w:b/>
          <w:lang w:val="fr-FR"/>
        </w:rPr>
        <w:t>lier ont évoqué plusieurs défis :</w:t>
      </w:r>
    </w:p>
    <w:p w14:paraId="343271D8" w14:textId="77777777" w:rsidR="009A1E9B" w:rsidRPr="0048717B" w:rsidRDefault="009A1E9B">
      <w:pPr>
        <w:spacing w:after="0" w:line="240" w:lineRule="auto"/>
        <w:jc w:val="both"/>
        <w:rPr>
          <w:lang w:val="fr-FR"/>
        </w:rPr>
      </w:pPr>
    </w:p>
    <w:p w14:paraId="0E46332E" w14:textId="77777777" w:rsidR="009A1E9B" w:rsidRPr="0048717B" w:rsidRDefault="00F47E79">
      <w:pPr>
        <w:numPr>
          <w:ilvl w:val="0"/>
          <w:numId w:val="3"/>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b/>
          <w:lang w:val="fr-FR"/>
        </w:rPr>
        <w:t xml:space="preserve">Le partage et la co-création de valeur : </w:t>
      </w:r>
      <w:r w:rsidRPr="0048717B">
        <w:rPr>
          <w:rFonts w:ascii="Roboto Condensed" w:eastAsia="Roboto Condensed" w:hAnsi="Roboto Condensed" w:cs="Roboto Condensed"/>
          <w:lang w:val="fr-FR"/>
        </w:rPr>
        <w:t>Qui crée de la valeur et comment mieux la partager en interne ? Comment “</w:t>
      </w:r>
      <w:r w:rsidR="0048717B" w:rsidRPr="0048717B">
        <w:rPr>
          <w:rFonts w:ascii="Roboto Condensed" w:eastAsia="Roboto Condensed" w:hAnsi="Roboto Condensed" w:cs="Roboto Condensed"/>
          <w:lang w:val="fr-FR"/>
        </w:rPr>
        <w:t>magnifier</w:t>
      </w:r>
      <w:r w:rsidRPr="0048717B">
        <w:rPr>
          <w:rFonts w:ascii="Roboto Condensed" w:eastAsia="Roboto Condensed" w:hAnsi="Roboto Condensed" w:cs="Roboto Condensed"/>
          <w:lang w:val="fr-FR"/>
        </w:rPr>
        <w:t>” la co-création de la valeur ?</w:t>
      </w:r>
    </w:p>
    <w:p w14:paraId="362618AB" w14:textId="77777777" w:rsidR="009A1E9B" w:rsidRPr="0048717B" w:rsidRDefault="009A1E9B">
      <w:pPr>
        <w:spacing w:after="0" w:line="240" w:lineRule="auto"/>
        <w:jc w:val="both"/>
        <w:rPr>
          <w:lang w:val="fr-FR"/>
        </w:rPr>
      </w:pPr>
    </w:p>
    <w:p w14:paraId="6E8D315C"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Les participants ont </w:t>
      </w:r>
      <w:r w:rsidR="0048717B" w:rsidRPr="0048717B">
        <w:rPr>
          <w:rFonts w:ascii="Roboto Condensed" w:eastAsia="Roboto Condensed" w:hAnsi="Roboto Condensed" w:cs="Roboto Condensed"/>
          <w:lang w:val="fr-FR"/>
        </w:rPr>
        <w:t>identifié</w:t>
      </w:r>
      <w:r w:rsidRPr="0048717B">
        <w:rPr>
          <w:rFonts w:ascii="Roboto Condensed" w:eastAsia="Roboto Condensed" w:hAnsi="Roboto Condensed" w:cs="Roboto Condensed"/>
          <w:lang w:val="fr-FR"/>
        </w:rPr>
        <w:t xml:space="preserve"> plusieurs freins et obstacles légi</w:t>
      </w:r>
      <w:r w:rsidRPr="0048717B">
        <w:rPr>
          <w:rFonts w:ascii="Roboto Condensed" w:eastAsia="Roboto Condensed" w:hAnsi="Roboto Condensed" w:cs="Roboto Condensed"/>
          <w:lang w:val="fr-FR"/>
        </w:rPr>
        <w:t xml:space="preserve">slatifs au “travailler ensemble”, avec en particulier la propriété intellectuelle et la </w:t>
      </w:r>
      <w:r w:rsidR="0048717B" w:rsidRPr="0048717B">
        <w:rPr>
          <w:rFonts w:ascii="Roboto Condensed" w:eastAsia="Roboto Condensed" w:hAnsi="Roboto Condensed" w:cs="Roboto Condensed"/>
          <w:lang w:val="fr-FR"/>
        </w:rPr>
        <w:t>législation</w:t>
      </w:r>
      <w:r w:rsidRPr="0048717B">
        <w:rPr>
          <w:rFonts w:ascii="Roboto Condensed" w:eastAsia="Roboto Condensed" w:hAnsi="Roboto Condensed" w:cs="Roboto Condensed"/>
          <w:lang w:val="fr-FR"/>
        </w:rPr>
        <w:t xml:space="preserve"> en matière de données personnelles (la législation CNIL est parfois antinomique avec les logiques collaboratives, par exemple dans le cadre de la constructi</w:t>
      </w:r>
      <w:r w:rsidRPr="0048717B">
        <w:rPr>
          <w:rFonts w:ascii="Roboto Condensed" w:eastAsia="Roboto Condensed" w:hAnsi="Roboto Condensed" w:cs="Roboto Condensed"/>
          <w:lang w:val="fr-FR"/>
        </w:rPr>
        <w:t>on de bases de données expérimentales, pour lesquels on ne peut pas encore déterminer une finalité).</w:t>
      </w:r>
    </w:p>
    <w:p w14:paraId="39AB7D13" w14:textId="77777777" w:rsidR="009A1E9B" w:rsidRPr="0048717B" w:rsidRDefault="009A1E9B">
      <w:pPr>
        <w:spacing w:after="0" w:line="240" w:lineRule="auto"/>
        <w:jc w:val="both"/>
        <w:rPr>
          <w:lang w:val="fr-FR"/>
        </w:rPr>
      </w:pPr>
    </w:p>
    <w:p w14:paraId="02EA160D" w14:textId="77777777" w:rsidR="009A1E9B" w:rsidRPr="0048717B" w:rsidRDefault="00F47E79">
      <w:pPr>
        <w:numPr>
          <w:ilvl w:val="0"/>
          <w:numId w:val="3"/>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b/>
          <w:lang w:val="fr-FR"/>
        </w:rPr>
        <w:t xml:space="preserve">La détection et l’expression des talents : </w:t>
      </w:r>
      <w:r w:rsidRPr="0048717B">
        <w:rPr>
          <w:rFonts w:ascii="Roboto Condensed" w:eastAsia="Roboto Condensed" w:hAnsi="Roboto Condensed" w:cs="Roboto Condensed"/>
          <w:lang w:val="fr-FR"/>
        </w:rPr>
        <w:t>Comment mieux détecter les talents et les laisser s’exprimer ?</w:t>
      </w:r>
    </w:p>
    <w:p w14:paraId="695CA386" w14:textId="77777777" w:rsidR="009A1E9B" w:rsidRPr="0048717B" w:rsidRDefault="009A1E9B">
      <w:pPr>
        <w:spacing w:after="0" w:line="240" w:lineRule="auto"/>
        <w:jc w:val="both"/>
        <w:rPr>
          <w:lang w:val="fr-FR"/>
        </w:rPr>
      </w:pPr>
    </w:p>
    <w:p w14:paraId="21FA2B5E"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La question de la détection et de l’expression des talents </w:t>
      </w:r>
      <w:r w:rsidR="0048717B" w:rsidRPr="0048717B">
        <w:rPr>
          <w:rFonts w:ascii="Roboto Condensed" w:eastAsia="Roboto Condensed" w:hAnsi="Roboto Condensed" w:cs="Roboto Condensed"/>
          <w:lang w:val="fr-FR"/>
        </w:rPr>
        <w:t>soulève</w:t>
      </w:r>
      <w:r w:rsidRPr="0048717B">
        <w:rPr>
          <w:rFonts w:ascii="Roboto Condensed" w:eastAsia="Roboto Condensed" w:hAnsi="Roboto Condensed" w:cs="Roboto Condensed"/>
          <w:lang w:val="fr-FR"/>
        </w:rPr>
        <w:t xml:space="preserve"> des enjeux organisationnels au sein de l’entreprise. Les participants de l’atelier ont pris comme exemples pris </w:t>
      </w:r>
      <w:r w:rsidRPr="0048717B">
        <w:rPr>
          <w:rFonts w:ascii="Roboto Condensed" w:eastAsia="Roboto Condensed" w:hAnsi="Roboto Condensed" w:cs="Roboto Condensed"/>
          <w:i/>
          <w:lang w:val="fr-FR"/>
        </w:rPr>
        <w:t>Google</w:t>
      </w:r>
      <w:r w:rsidRPr="0048717B">
        <w:rPr>
          <w:rFonts w:ascii="Roboto Condensed" w:eastAsia="Roboto Condensed" w:hAnsi="Roboto Condensed" w:cs="Roboto Condensed"/>
          <w:lang w:val="fr-FR"/>
        </w:rPr>
        <w:t xml:space="preserve"> et sa pratique du </w:t>
      </w:r>
      <w:r w:rsidRPr="0048717B">
        <w:rPr>
          <w:rFonts w:ascii="Roboto Condensed" w:eastAsia="Roboto Condensed" w:hAnsi="Roboto Condensed" w:cs="Roboto Condensed"/>
          <w:i/>
          <w:lang w:val="fr-FR"/>
        </w:rPr>
        <w:t>Blue Sky</w:t>
      </w:r>
      <w:r w:rsidRPr="0048717B">
        <w:rPr>
          <w:rFonts w:ascii="Roboto Condensed" w:eastAsia="Roboto Condensed" w:hAnsi="Roboto Condensed" w:cs="Roboto Condensed"/>
          <w:lang w:val="fr-FR"/>
        </w:rPr>
        <w:t xml:space="preserve"> (les employés de Google disposent de 20% </w:t>
      </w:r>
      <w:r w:rsidRPr="0048717B">
        <w:rPr>
          <w:rFonts w:ascii="Roboto Condensed" w:eastAsia="Roboto Condensed" w:hAnsi="Roboto Condensed" w:cs="Roboto Condensed"/>
          <w:lang w:val="fr-FR"/>
        </w:rPr>
        <w:t xml:space="preserve">de leur temps salarial pour conduire leurs propres projets), tout en reconnaissant que ces techniques n’étaient ni nouvelles ni l’apanage des sociétés californiennes (de nombreuses entreprises, françaises notamment, commencent d’ailleurs à s’en inspirer). </w:t>
      </w:r>
    </w:p>
    <w:p w14:paraId="155E7DE8" w14:textId="77777777" w:rsidR="009A1E9B" w:rsidRPr="0048717B" w:rsidRDefault="009A1E9B">
      <w:pPr>
        <w:spacing w:after="0" w:line="240" w:lineRule="auto"/>
        <w:jc w:val="both"/>
        <w:rPr>
          <w:lang w:val="fr-FR"/>
        </w:rPr>
      </w:pPr>
    </w:p>
    <w:p w14:paraId="6510EF11"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lastRenderedPageBreak/>
        <w:t xml:space="preserve">Tout l’enjeu consiste donc à </w:t>
      </w:r>
      <w:r w:rsidRPr="0048717B">
        <w:rPr>
          <w:rFonts w:ascii="Roboto Condensed" w:eastAsia="Roboto Condensed" w:hAnsi="Roboto Condensed" w:cs="Roboto Condensed"/>
          <w:b/>
          <w:lang w:val="fr-FR"/>
        </w:rPr>
        <w:t>laisser s’exprimer la diversité des intelligences et des talents</w:t>
      </w:r>
      <w:r w:rsidRPr="0048717B">
        <w:rPr>
          <w:rFonts w:ascii="Roboto Condensed" w:eastAsia="Roboto Condensed" w:hAnsi="Roboto Condensed" w:cs="Roboto Condensed"/>
          <w:lang w:val="fr-FR"/>
        </w:rPr>
        <w:t>, contre “</w:t>
      </w:r>
      <w:r w:rsidRPr="0048717B">
        <w:rPr>
          <w:rFonts w:ascii="Roboto Condensed" w:eastAsia="Roboto Condensed" w:hAnsi="Roboto Condensed" w:cs="Roboto Condensed"/>
          <w:i/>
          <w:lang w:val="fr-FR"/>
        </w:rPr>
        <w:t>les modèles qui aplanissent, qui rendent tous pareils</w:t>
      </w:r>
      <w:r w:rsidRPr="0048717B">
        <w:rPr>
          <w:rFonts w:ascii="Roboto Condensed" w:eastAsia="Roboto Condensed" w:hAnsi="Roboto Condensed" w:cs="Roboto Condensed"/>
          <w:lang w:val="fr-FR"/>
        </w:rPr>
        <w:t xml:space="preserve">” et les formes de management </w:t>
      </w:r>
      <w:r w:rsidRPr="0048717B">
        <w:rPr>
          <w:rFonts w:ascii="Roboto Condensed" w:eastAsia="Roboto Condensed" w:hAnsi="Roboto Condensed" w:cs="Roboto Condensed"/>
          <w:i/>
          <w:lang w:val="fr-FR"/>
        </w:rPr>
        <w:t>top down</w:t>
      </w:r>
      <w:r w:rsidRPr="0048717B">
        <w:rPr>
          <w:rFonts w:ascii="Roboto Condensed" w:eastAsia="Roboto Condensed" w:hAnsi="Roboto Condensed" w:cs="Roboto Condensed"/>
          <w:lang w:val="fr-FR"/>
        </w:rPr>
        <w:t>.</w:t>
      </w:r>
    </w:p>
    <w:p w14:paraId="55B04B72" w14:textId="77777777" w:rsidR="009A1E9B" w:rsidRPr="0048717B" w:rsidRDefault="009A1E9B">
      <w:pPr>
        <w:spacing w:after="0" w:line="240" w:lineRule="auto"/>
        <w:jc w:val="both"/>
        <w:rPr>
          <w:lang w:val="fr-FR"/>
        </w:rPr>
      </w:pPr>
    </w:p>
    <w:p w14:paraId="674B404F"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Dans ce nouveau paradigme, </w:t>
      </w:r>
      <w:r w:rsidRPr="0048717B">
        <w:rPr>
          <w:rFonts w:ascii="Roboto Condensed" w:eastAsia="Roboto Condensed" w:hAnsi="Roboto Condensed" w:cs="Roboto Condensed"/>
          <w:b/>
          <w:lang w:val="fr-FR"/>
        </w:rPr>
        <w:t>le manager joue un rôle de pre</w:t>
      </w:r>
      <w:r w:rsidRPr="0048717B">
        <w:rPr>
          <w:rFonts w:ascii="Roboto Condensed" w:eastAsia="Roboto Condensed" w:hAnsi="Roboto Condensed" w:cs="Roboto Condensed"/>
          <w:b/>
          <w:lang w:val="fr-FR"/>
        </w:rPr>
        <w:t>mier plan, il doit être le chef d’orchestre de ce changement</w:t>
      </w:r>
      <w:r w:rsidRPr="0048717B">
        <w:rPr>
          <w:rFonts w:ascii="Roboto Condensed" w:eastAsia="Roboto Condensed" w:hAnsi="Roboto Condensed" w:cs="Roboto Condensed"/>
          <w:lang w:val="fr-FR"/>
        </w:rPr>
        <w:t>. Les participants ont remarqué que le numérique aidait beaucoup (ex : management inversé).</w:t>
      </w:r>
    </w:p>
    <w:p w14:paraId="4CEF061E" w14:textId="77777777" w:rsidR="009A1E9B" w:rsidRPr="0048717B" w:rsidRDefault="009A1E9B">
      <w:pPr>
        <w:spacing w:after="0" w:line="240" w:lineRule="auto"/>
        <w:jc w:val="both"/>
        <w:rPr>
          <w:lang w:val="fr-FR"/>
        </w:rPr>
      </w:pPr>
    </w:p>
    <w:p w14:paraId="08CA8A90"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Deux </w:t>
      </w:r>
      <w:r w:rsidRPr="0048717B">
        <w:rPr>
          <w:rFonts w:ascii="Roboto Condensed" w:eastAsia="Roboto Condensed" w:hAnsi="Roboto Condensed" w:cs="Roboto Condensed"/>
          <w:b/>
          <w:lang w:val="fr-FR"/>
        </w:rPr>
        <w:t>nuances</w:t>
      </w:r>
      <w:r w:rsidRPr="0048717B">
        <w:rPr>
          <w:rFonts w:ascii="Roboto Condensed" w:eastAsia="Roboto Condensed" w:hAnsi="Roboto Condensed" w:cs="Roboto Condensed"/>
          <w:lang w:val="fr-FR"/>
        </w:rPr>
        <w:t xml:space="preserve"> ont cependant été apportées : </w:t>
      </w:r>
    </w:p>
    <w:p w14:paraId="5D326BBC" w14:textId="77777777" w:rsidR="009A1E9B" w:rsidRPr="0048717B" w:rsidRDefault="009A1E9B">
      <w:pPr>
        <w:spacing w:after="0" w:line="240" w:lineRule="auto"/>
        <w:jc w:val="both"/>
        <w:rPr>
          <w:lang w:val="fr-FR"/>
        </w:rPr>
      </w:pPr>
    </w:p>
    <w:p w14:paraId="725BF8B0" w14:textId="77777777" w:rsidR="009A1E9B" w:rsidRPr="0048717B" w:rsidRDefault="00F47E79">
      <w:pPr>
        <w:numPr>
          <w:ilvl w:val="0"/>
          <w:numId w:val="1"/>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lang w:val="fr-FR"/>
        </w:rPr>
        <w:t>contrairement à la trajectoire actuelle des grandes entrep</w:t>
      </w:r>
      <w:r w:rsidRPr="0048717B">
        <w:rPr>
          <w:rFonts w:ascii="Roboto Condensed" w:eastAsia="Roboto Condensed" w:hAnsi="Roboto Condensed" w:cs="Roboto Condensed"/>
          <w:lang w:val="fr-FR"/>
        </w:rPr>
        <w:t xml:space="preserve">rises occidentales, supposément vers davantage d’horizontalité, les pays émergents gardent comme référence la grande entreprise structurée de façon pyramidale. </w:t>
      </w:r>
    </w:p>
    <w:p w14:paraId="4D607FA2" w14:textId="77777777" w:rsidR="009A1E9B" w:rsidRPr="0048717B" w:rsidRDefault="009A1E9B">
      <w:pPr>
        <w:spacing w:after="0" w:line="240" w:lineRule="auto"/>
        <w:jc w:val="both"/>
        <w:rPr>
          <w:lang w:val="fr-FR"/>
        </w:rPr>
      </w:pPr>
    </w:p>
    <w:p w14:paraId="0A0D41E5" w14:textId="77777777" w:rsidR="009A1E9B" w:rsidRPr="0048717B" w:rsidRDefault="00F47E79">
      <w:pPr>
        <w:numPr>
          <w:ilvl w:val="0"/>
          <w:numId w:val="1"/>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lang w:val="fr-FR"/>
        </w:rPr>
        <w:t xml:space="preserve">même chez des entreprises comme </w:t>
      </w:r>
      <w:r w:rsidRPr="0048717B">
        <w:rPr>
          <w:rFonts w:ascii="Roboto Condensed" w:eastAsia="Roboto Condensed" w:hAnsi="Roboto Condensed" w:cs="Roboto Condensed"/>
          <w:i/>
          <w:lang w:val="fr-FR"/>
        </w:rPr>
        <w:t>Google</w:t>
      </w:r>
      <w:r w:rsidRPr="0048717B">
        <w:rPr>
          <w:rFonts w:ascii="Roboto Condensed" w:eastAsia="Roboto Condensed" w:hAnsi="Roboto Condensed" w:cs="Roboto Condensed"/>
          <w:lang w:val="fr-FR"/>
        </w:rPr>
        <w:t>, qui se targuent d’un mode de fonctionnement très horiz</w:t>
      </w:r>
      <w:r w:rsidRPr="0048717B">
        <w:rPr>
          <w:rFonts w:ascii="Roboto Condensed" w:eastAsia="Roboto Condensed" w:hAnsi="Roboto Condensed" w:cs="Roboto Condensed"/>
          <w:lang w:val="fr-FR"/>
        </w:rPr>
        <w:t xml:space="preserve">ontal, les niveaux hiérarchiques sont bien présents, ne serait-ce qu’en ce qu’ils sont le reflet des réseaux de pouvoir. </w:t>
      </w:r>
    </w:p>
    <w:p w14:paraId="39A5B214" w14:textId="77777777" w:rsidR="009A1E9B" w:rsidRPr="0048717B" w:rsidRDefault="009A1E9B">
      <w:pPr>
        <w:spacing w:after="0" w:line="240" w:lineRule="auto"/>
        <w:jc w:val="both"/>
        <w:rPr>
          <w:lang w:val="fr-FR"/>
        </w:rPr>
      </w:pPr>
    </w:p>
    <w:p w14:paraId="24AD7279" w14:textId="77777777" w:rsidR="009A1E9B" w:rsidRPr="0048717B" w:rsidRDefault="009A1E9B">
      <w:pPr>
        <w:spacing w:after="0" w:line="240" w:lineRule="auto"/>
        <w:jc w:val="both"/>
        <w:rPr>
          <w:lang w:val="fr-FR"/>
        </w:rPr>
      </w:pPr>
    </w:p>
    <w:p w14:paraId="2D0D5131" w14:textId="77777777" w:rsidR="009A1E9B" w:rsidRPr="0048717B" w:rsidRDefault="00F47E79">
      <w:pPr>
        <w:numPr>
          <w:ilvl w:val="0"/>
          <w:numId w:val="3"/>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b/>
          <w:lang w:val="fr-FR"/>
        </w:rPr>
        <w:t xml:space="preserve">Créer de l’engagement chez les salariés : </w:t>
      </w:r>
      <w:r w:rsidRPr="0048717B">
        <w:rPr>
          <w:rFonts w:ascii="Roboto Condensed" w:eastAsia="Roboto Condensed" w:hAnsi="Roboto Condensed" w:cs="Roboto Condensed"/>
          <w:lang w:val="fr-FR"/>
        </w:rPr>
        <w:t>Comment créer de l’engagement chez les salariés ? Comment redonner envie de travailler pou</w:t>
      </w:r>
      <w:r w:rsidRPr="0048717B">
        <w:rPr>
          <w:rFonts w:ascii="Roboto Condensed" w:eastAsia="Roboto Condensed" w:hAnsi="Roboto Condensed" w:cs="Roboto Condensed"/>
          <w:lang w:val="fr-FR"/>
        </w:rPr>
        <w:t>r l’entreprise ?</w:t>
      </w:r>
    </w:p>
    <w:p w14:paraId="72F09858" w14:textId="77777777" w:rsidR="009A1E9B" w:rsidRPr="0048717B" w:rsidRDefault="009A1E9B">
      <w:pPr>
        <w:spacing w:after="0" w:line="240" w:lineRule="auto"/>
        <w:jc w:val="both"/>
        <w:rPr>
          <w:lang w:val="fr-FR"/>
        </w:rPr>
      </w:pPr>
    </w:p>
    <w:p w14:paraId="1311561E"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i/>
          <w:lang w:val="fr-FR"/>
        </w:rPr>
        <w:t>“Une entreprise c’est une vision, une mission et des moyens”.</w:t>
      </w:r>
    </w:p>
    <w:p w14:paraId="1B2170FA" w14:textId="77777777" w:rsidR="009A1E9B" w:rsidRPr="0048717B" w:rsidRDefault="009A1E9B">
      <w:pPr>
        <w:spacing w:after="0" w:line="240" w:lineRule="auto"/>
        <w:jc w:val="both"/>
        <w:rPr>
          <w:lang w:val="fr-FR"/>
        </w:rPr>
      </w:pPr>
    </w:p>
    <w:p w14:paraId="6CF7E383"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Pour les participants, l’entreprise émancipatrice doit être en mesure de </w:t>
      </w:r>
      <w:r w:rsidRPr="0048717B">
        <w:rPr>
          <w:rFonts w:ascii="Roboto Condensed" w:eastAsia="Roboto Condensed" w:hAnsi="Roboto Condensed" w:cs="Roboto Condensed"/>
          <w:b/>
          <w:lang w:val="fr-FR"/>
        </w:rPr>
        <w:t>fédérer ses salariés autour de valeurs communes pour produire de l’engagement</w:t>
      </w:r>
      <w:r w:rsidRPr="0048717B">
        <w:rPr>
          <w:rFonts w:ascii="Roboto Condensed" w:eastAsia="Roboto Condensed" w:hAnsi="Roboto Condensed" w:cs="Roboto Condensed"/>
          <w:lang w:val="fr-FR"/>
        </w:rPr>
        <w:t>. L’entreprise doit par a</w:t>
      </w:r>
      <w:r w:rsidRPr="0048717B">
        <w:rPr>
          <w:rFonts w:ascii="Roboto Condensed" w:eastAsia="Roboto Condensed" w:hAnsi="Roboto Condensed" w:cs="Roboto Condensed"/>
          <w:lang w:val="fr-FR"/>
        </w:rPr>
        <w:t xml:space="preserve">illeurs être portée par une </w:t>
      </w:r>
      <w:r w:rsidRPr="0048717B">
        <w:rPr>
          <w:rFonts w:ascii="Roboto Condensed" w:eastAsia="Roboto Condensed" w:hAnsi="Roboto Condensed" w:cs="Roboto Condensed"/>
          <w:b/>
          <w:lang w:val="fr-FR"/>
        </w:rPr>
        <w:t>vision</w:t>
      </w:r>
      <w:r w:rsidRPr="0048717B">
        <w:rPr>
          <w:rFonts w:ascii="Roboto Condensed" w:eastAsia="Roboto Condensed" w:hAnsi="Roboto Condensed" w:cs="Roboto Condensed"/>
          <w:lang w:val="fr-FR"/>
        </w:rPr>
        <w:t>, qui elle aussi doit fédérer.</w:t>
      </w:r>
    </w:p>
    <w:p w14:paraId="7CDFF75F" w14:textId="77777777" w:rsidR="009A1E9B" w:rsidRPr="0048717B" w:rsidRDefault="009A1E9B">
      <w:pPr>
        <w:spacing w:after="0" w:line="240" w:lineRule="auto"/>
        <w:jc w:val="both"/>
        <w:rPr>
          <w:lang w:val="fr-FR"/>
        </w:rPr>
      </w:pPr>
    </w:p>
    <w:p w14:paraId="3721EF2C"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Les participants ont pris l’exemple de </w:t>
      </w:r>
      <w:r w:rsidRPr="0048717B">
        <w:rPr>
          <w:rFonts w:ascii="Roboto Condensed" w:eastAsia="Roboto Condensed" w:hAnsi="Roboto Condensed" w:cs="Roboto Condensed"/>
          <w:i/>
          <w:lang w:val="fr-FR"/>
        </w:rPr>
        <w:t>Netflix</w:t>
      </w:r>
      <w:r w:rsidRPr="0048717B">
        <w:rPr>
          <w:rFonts w:ascii="Roboto Condensed" w:eastAsia="Roboto Condensed" w:hAnsi="Roboto Condensed" w:cs="Roboto Condensed"/>
          <w:lang w:val="fr-FR"/>
        </w:rPr>
        <w:t>, pour qui la culture d’entreprise est tout d’abord une affaire de valeurs. Le succès de l’entreprise tiendrait ainsi à l’édiction d’une dizaine de valeurs centrales</w:t>
      </w:r>
      <w:r w:rsidRPr="0048717B">
        <w:rPr>
          <w:rFonts w:ascii="Roboto Condensed" w:eastAsia="Roboto Condensed" w:hAnsi="Roboto Condensed" w:cs="Roboto Condensed"/>
          <w:vertAlign w:val="superscript"/>
          <w:lang w:val="fr-FR"/>
        </w:rPr>
        <w:footnoteReference w:id="1"/>
      </w:r>
      <w:r w:rsidRPr="0048717B">
        <w:rPr>
          <w:rFonts w:ascii="Roboto Condensed" w:eastAsia="Roboto Condensed" w:hAnsi="Roboto Condensed" w:cs="Roboto Condensed"/>
          <w:lang w:val="fr-FR"/>
        </w:rPr>
        <w:t>. Les salariés qui ne se reconnaissent pas dans ces valeurs seraient priés de quitter l’en</w:t>
      </w:r>
      <w:r w:rsidRPr="0048717B">
        <w:rPr>
          <w:rFonts w:ascii="Roboto Condensed" w:eastAsia="Roboto Condensed" w:hAnsi="Roboto Condensed" w:cs="Roboto Condensed"/>
          <w:lang w:val="fr-FR"/>
        </w:rPr>
        <w:t xml:space="preserve">treprise. Cela viserait à créer une situation de confiance mutuelle et de compter sur le bon sens et l’honnêteté des collaborateurs. </w:t>
      </w:r>
    </w:p>
    <w:p w14:paraId="2BE147F9" w14:textId="77777777" w:rsidR="009A1E9B" w:rsidRPr="0048717B" w:rsidRDefault="009A1E9B">
      <w:pPr>
        <w:spacing w:after="0" w:line="240" w:lineRule="auto"/>
        <w:jc w:val="both"/>
        <w:rPr>
          <w:lang w:val="fr-FR"/>
        </w:rPr>
      </w:pPr>
    </w:p>
    <w:p w14:paraId="7C92DEE4"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Le terme “</w:t>
      </w:r>
      <w:r w:rsidRPr="0048717B">
        <w:rPr>
          <w:rFonts w:ascii="Roboto Condensed" w:eastAsia="Roboto Condensed" w:hAnsi="Roboto Condensed" w:cs="Roboto Condensed"/>
          <w:i/>
          <w:lang w:val="fr-FR"/>
        </w:rPr>
        <w:t>valeur</w:t>
      </w:r>
      <w:r w:rsidRPr="0048717B">
        <w:rPr>
          <w:rFonts w:ascii="Roboto Condensed" w:eastAsia="Roboto Condensed" w:hAnsi="Roboto Condensed" w:cs="Roboto Condensed"/>
          <w:lang w:val="fr-FR"/>
        </w:rPr>
        <w:t>” a fait l’objet d’un long débat, certains participants n’y trouvant qu’une faible résonance pratique. L’atelier s’est donc interrogé sur ce que pourraient être ces valeurs : pour une entreprise, s’abstenir de rechercher le profit à tout prix, par exemple.</w:t>
      </w:r>
    </w:p>
    <w:p w14:paraId="297DBCF4" w14:textId="77777777" w:rsidR="009A1E9B" w:rsidRPr="0048717B" w:rsidRDefault="009A1E9B">
      <w:pPr>
        <w:spacing w:after="0" w:line="240" w:lineRule="auto"/>
        <w:jc w:val="both"/>
        <w:rPr>
          <w:lang w:val="fr-FR"/>
        </w:rPr>
      </w:pPr>
    </w:p>
    <w:p w14:paraId="57C69450"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Chaque entreprise dispose de son propre système de valeur, intégré à sa culture d’entreprise. C’est la raison pour laquelle, rappelle un participant, lors d’une fusion d’entreprises, “1 + 1 fait rarement 2”.</w:t>
      </w:r>
    </w:p>
    <w:p w14:paraId="78349953" w14:textId="77777777" w:rsidR="009A1E9B" w:rsidRPr="0048717B" w:rsidRDefault="009A1E9B">
      <w:pPr>
        <w:spacing w:after="0" w:line="240" w:lineRule="auto"/>
        <w:jc w:val="both"/>
        <w:rPr>
          <w:lang w:val="fr-FR"/>
        </w:rPr>
      </w:pPr>
    </w:p>
    <w:p w14:paraId="14EB044F" w14:textId="77777777" w:rsidR="009A1E9B" w:rsidRPr="0048717B" w:rsidRDefault="009A1E9B">
      <w:pPr>
        <w:spacing w:after="0" w:line="240" w:lineRule="auto"/>
        <w:jc w:val="both"/>
        <w:rPr>
          <w:lang w:val="fr-FR"/>
        </w:rPr>
      </w:pPr>
    </w:p>
    <w:p w14:paraId="1711079E" w14:textId="77777777" w:rsidR="009A1E9B" w:rsidRPr="0048717B" w:rsidRDefault="00F47E79">
      <w:pPr>
        <w:numPr>
          <w:ilvl w:val="0"/>
          <w:numId w:val="3"/>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b/>
          <w:lang w:val="fr-FR"/>
        </w:rPr>
        <w:t>Préserver la solidarité au sein de l’entrepr</w:t>
      </w:r>
      <w:r w:rsidRPr="0048717B">
        <w:rPr>
          <w:rFonts w:ascii="Roboto Condensed" w:eastAsia="Roboto Condensed" w:hAnsi="Roboto Condensed" w:cs="Roboto Condensed"/>
          <w:b/>
          <w:lang w:val="fr-FR"/>
        </w:rPr>
        <w:t xml:space="preserve">ise : </w:t>
      </w:r>
      <w:r w:rsidRPr="0048717B">
        <w:rPr>
          <w:rFonts w:ascii="Roboto Condensed" w:eastAsia="Roboto Condensed" w:hAnsi="Roboto Condensed" w:cs="Roboto Condensed"/>
          <w:lang w:val="fr-FR"/>
        </w:rPr>
        <w:t xml:space="preserve">Comment se préserver du </w:t>
      </w:r>
      <w:r w:rsidRPr="0048717B">
        <w:rPr>
          <w:rFonts w:ascii="Roboto Condensed" w:eastAsia="Roboto Condensed" w:hAnsi="Roboto Condensed" w:cs="Roboto Condensed"/>
          <w:i/>
          <w:lang w:val="fr-FR"/>
        </w:rPr>
        <w:t>Far West</w:t>
      </w:r>
      <w:r w:rsidRPr="0048717B">
        <w:rPr>
          <w:rFonts w:ascii="Roboto Condensed" w:eastAsia="Roboto Condensed" w:hAnsi="Roboto Condensed" w:cs="Roboto Condensed"/>
          <w:lang w:val="fr-FR"/>
        </w:rPr>
        <w:t xml:space="preserve"> ?</w:t>
      </w:r>
    </w:p>
    <w:p w14:paraId="035E05BA" w14:textId="77777777" w:rsidR="009A1E9B" w:rsidRPr="0048717B" w:rsidRDefault="009A1E9B">
      <w:pPr>
        <w:spacing w:after="0" w:line="240" w:lineRule="auto"/>
        <w:jc w:val="both"/>
        <w:rPr>
          <w:lang w:val="fr-FR"/>
        </w:rPr>
      </w:pPr>
    </w:p>
    <w:p w14:paraId="490E756E"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lang w:val="fr-FR"/>
        </w:rPr>
        <w:t xml:space="preserve">Pour certains participants, il est nécessaire de repenser l’objet social de l’entreprise. Celui-ci ne doit pas décrire son objectif, le “pourquoi”, mais son mode d’organisation et sa gouvernance : le “comment”. </w:t>
      </w:r>
    </w:p>
    <w:p w14:paraId="4ABBD407" w14:textId="77777777" w:rsidR="0048717B" w:rsidRDefault="0048717B">
      <w:pPr>
        <w:spacing w:after="0" w:line="240" w:lineRule="auto"/>
        <w:jc w:val="both"/>
        <w:rPr>
          <w:rFonts w:ascii="Roboto Condensed" w:eastAsia="Roboto Condensed" w:hAnsi="Roboto Condensed" w:cs="Roboto Condensed"/>
          <w:b/>
          <w:u w:val="single"/>
          <w:lang w:val="fr-FR"/>
        </w:rPr>
      </w:pPr>
    </w:p>
    <w:p w14:paraId="22C1ECEF" w14:textId="77777777" w:rsidR="009A1E9B" w:rsidRPr="0048717B" w:rsidRDefault="00F47E79">
      <w:pPr>
        <w:spacing w:after="0" w:line="240" w:lineRule="auto"/>
        <w:jc w:val="both"/>
        <w:rPr>
          <w:lang w:val="fr-FR"/>
        </w:rPr>
      </w:pPr>
      <w:bookmarkStart w:id="0" w:name="_GoBack"/>
      <w:bookmarkEnd w:id="0"/>
      <w:r w:rsidRPr="0048717B">
        <w:rPr>
          <w:rFonts w:ascii="Roboto Condensed" w:eastAsia="Roboto Condensed" w:hAnsi="Roboto Condensed" w:cs="Roboto Condensed"/>
          <w:b/>
          <w:u w:val="single"/>
          <w:lang w:val="fr-FR"/>
        </w:rPr>
        <w:lastRenderedPageBreak/>
        <w:t>Le</w:t>
      </w:r>
      <w:r w:rsidRPr="0048717B">
        <w:rPr>
          <w:rFonts w:ascii="Roboto Condensed" w:eastAsia="Roboto Condensed" w:hAnsi="Roboto Condensed" w:cs="Roboto Condensed"/>
          <w:b/>
          <w:u w:val="single"/>
          <w:lang w:val="fr-FR"/>
        </w:rPr>
        <w:t>s modes complémentaires à l’entreprise traditionnelle</w:t>
      </w:r>
    </w:p>
    <w:p w14:paraId="04AB3EE1" w14:textId="77777777" w:rsidR="009A1E9B" w:rsidRPr="0048717B" w:rsidRDefault="009A1E9B">
      <w:pPr>
        <w:spacing w:after="0" w:line="240" w:lineRule="auto"/>
        <w:jc w:val="both"/>
        <w:rPr>
          <w:lang w:val="fr-FR"/>
        </w:rPr>
      </w:pPr>
    </w:p>
    <w:p w14:paraId="3897FE1A"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i/>
          <w:lang w:val="fr-FR"/>
        </w:rPr>
        <w:t>“C’est quoi l’entreprise ? L’entreprise n’est pas fondée en droit et a vocation à se transformer. L’innovation doit également intervenir sur un plan juridique”.</w:t>
      </w:r>
    </w:p>
    <w:p w14:paraId="39FC0669" w14:textId="77777777" w:rsidR="009A1E9B" w:rsidRPr="0048717B" w:rsidRDefault="009A1E9B">
      <w:pPr>
        <w:spacing w:after="0" w:line="240" w:lineRule="auto"/>
        <w:jc w:val="both"/>
        <w:rPr>
          <w:lang w:val="fr-FR"/>
        </w:rPr>
      </w:pPr>
    </w:p>
    <w:p w14:paraId="148EB141"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b/>
          <w:lang w:val="fr-FR"/>
        </w:rPr>
        <w:t xml:space="preserve">La discussion s’est ensuite concentrée </w:t>
      </w:r>
      <w:r w:rsidRPr="0048717B">
        <w:rPr>
          <w:rFonts w:ascii="Roboto Condensed" w:eastAsia="Roboto Condensed" w:hAnsi="Roboto Condensed" w:cs="Roboto Condensed"/>
          <w:b/>
          <w:lang w:val="fr-FR"/>
        </w:rPr>
        <w:t xml:space="preserve">sur les modes complémentaires à l’entreprise traditionnelle, les modes nouveaux de collaboratif : </w:t>
      </w:r>
      <w:r w:rsidRPr="0048717B">
        <w:rPr>
          <w:rFonts w:ascii="Roboto Condensed" w:eastAsia="Roboto Condensed" w:hAnsi="Roboto Condensed" w:cs="Roboto Condensed"/>
          <w:lang w:val="fr-FR"/>
        </w:rPr>
        <w:t>les Coopératives d’activité et d’emploi (CAE) et plus particulièrement les Sociétés coopératives et participatives (SCOP), à ne pas confondre avec les “entrep</w:t>
      </w:r>
      <w:r w:rsidRPr="0048717B">
        <w:rPr>
          <w:rFonts w:ascii="Roboto Condensed" w:eastAsia="Roboto Condensed" w:hAnsi="Roboto Condensed" w:cs="Roboto Condensed"/>
          <w:lang w:val="fr-FR"/>
        </w:rPr>
        <w:t xml:space="preserve">rises </w:t>
      </w:r>
      <w:r w:rsidR="0048717B" w:rsidRPr="0048717B">
        <w:rPr>
          <w:rFonts w:ascii="Roboto Condensed" w:eastAsia="Roboto Condensed" w:hAnsi="Roboto Condensed" w:cs="Roboto Condensed"/>
          <w:lang w:val="fr-FR"/>
        </w:rPr>
        <w:t>libérées</w:t>
      </w:r>
      <w:r w:rsidRPr="0048717B">
        <w:rPr>
          <w:rFonts w:ascii="Roboto Condensed" w:eastAsia="Roboto Condensed" w:hAnsi="Roboto Condensed" w:cs="Roboto Condensed"/>
          <w:lang w:val="fr-FR"/>
        </w:rPr>
        <w:t>”. Dans tous ces modèles, la gouvernance associe de façon très directe les salariés. Il existe aujourd’hui 95 CAE en France (5000 entrepreneurs en font partie).</w:t>
      </w:r>
    </w:p>
    <w:p w14:paraId="4132CC8D" w14:textId="77777777" w:rsidR="009A1E9B" w:rsidRPr="0048717B" w:rsidRDefault="009A1E9B">
      <w:pPr>
        <w:spacing w:after="0" w:line="240" w:lineRule="auto"/>
        <w:jc w:val="both"/>
        <w:rPr>
          <w:lang w:val="fr-FR"/>
        </w:rPr>
      </w:pPr>
    </w:p>
    <w:p w14:paraId="54DE1111" w14:textId="77777777" w:rsidR="009A1E9B" w:rsidRPr="0048717B" w:rsidRDefault="00F47E79">
      <w:pPr>
        <w:spacing w:after="0" w:line="240" w:lineRule="auto"/>
        <w:jc w:val="both"/>
        <w:rPr>
          <w:lang w:val="fr-FR"/>
        </w:rPr>
      </w:pPr>
      <w:r w:rsidRPr="0048717B">
        <w:rPr>
          <w:rFonts w:ascii="Roboto Condensed" w:eastAsia="Roboto Condensed" w:hAnsi="Roboto Condensed" w:cs="Roboto Condensed"/>
          <w:b/>
          <w:lang w:val="fr-FR"/>
        </w:rPr>
        <w:t>Pour les participants, il est question de favoriser ces nouveaux modèles tout en</w:t>
      </w:r>
      <w:r w:rsidRPr="0048717B">
        <w:rPr>
          <w:rFonts w:ascii="Roboto Condensed" w:eastAsia="Roboto Condensed" w:hAnsi="Roboto Condensed" w:cs="Roboto Condensed"/>
          <w:b/>
          <w:lang w:val="fr-FR"/>
        </w:rPr>
        <w:t xml:space="preserve"> transformant </w:t>
      </w:r>
      <w:r w:rsidR="0048717B" w:rsidRPr="0048717B">
        <w:rPr>
          <w:rFonts w:ascii="Roboto Condensed" w:eastAsia="Roboto Condensed" w:hAnsi="Roboto Condensed" w:cs="Roboto Condensed"/>
          <w:b/>
          <w:lang w:val="fr-FR"/>
        </w:rPr>
        <w:t>les anciens</w:t>
      </w:r>
      <w:r w:rsidRPr="0048717B">
        <w:rPr>
          <w:rFonts w:ascii="Roboto Condensed" w:eastAsia="Roboto Condensed" w:hAnsi="Roboto Condensed" w:cs="Roboto Condensed"/>
          <w:b/>
          <w:lang w:val="fr-FR"/>
        </w:rPr>
        <w:t xml:space="preserve"> :</w:t>
      </w:r>
    </w:p>
    <w:p w14:paraId="66419CD4" w14:textId="77777777" w:rsidR="009A1E9B" w:rsidRPr="0048717B" w:rsidRDefault="009A1E9B">
      <w:pPr>
        <w:spacing w:after="0" w:line="240" w:lineRule="auto"/>
        <w:jc w:val="both"/>
        <w:rPr>
          <w:lang w:val="fr-FR"/>
        </w:rPr>
      </w:pPr>
    </w:p>
    <w:p w14:paraId="7E2A612E" w14:textId="77777777" w:rsidR="009A1E9B" w:rsidRPr="0048717B" w:rsidRDefault="00F47E79">
      <w:pPr>
        <w:numPr>
          <w:ilvl w:val="0"/>
          <w:numId w:val="2"/>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lang w:val="fr-FR"/>
        </w:rPr>
        <w:t>Les modes complémentaires de collectif (CAE, SCOP) doivent être valorisés, dans les pépinières et à la sortie des universités et grandes écoles.</w:t>
      </w:r>
    </w:p>
    <w:p w14:paraId="3ADF1EB1" w14:textId="77777777" w:rsidR="009A1E9B" w:rsidRPr="0048717B" w:rsidRDefault="009A1E9B">
      <w:pPr>
        <w:spacing w:after="0" w:line="240" w:lineRule="auto"/>
        <w:jc w:val="both"/>
        <w:rPr>
          <w:lang w:val="fr-FR"/>
        </w:rPr>
      </w:pPr>
    </w:p>
    <w:p w14:paraId="1CA9453E" w14:textId="77777777" w:rsidR="009A1E9B" w:rsidRPr="0048717B" w:rsidRDefault="00F47E79">
      <w:pPr>
        <w:numPr>
          <w:ilvl w:val="0"/>
          <w:numId w:val="2"/>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lang w:val="fr-FR"/>
        </w:rPr>
        <w:t xml:space="preserve">La loi de 2014 sur l’ESS a fait des CAE un mode d’entreprendre. Il est nécessaire </w:t>
      </w:r>
      <w:r w:rsidRPr="0048717B">
        <w:rPr>
          <w:rFonts w:ascii="Roboto Condensed" w:eastAsia="Roboto Condensed" w:hAnsi="Roboto Condensed" w:cs="Roboto Condensed"/>
          <w:lang w:val="fr-FR"/>
        </w:rPr>
        <w:t>d’aller plus loin en matière législative.</w:t>
      </w:r>
    </w:p>
    <w:p w14:paraId="24D2264E" w14:textId="77777777" w:rsidR="009A1E9B" w:rsidRPr="0048717B" w:rsidRDefault="009A1E9B">
      <w:pPr>
        <w:spacing w:after="0" w:line="240" w:lineRule="auto"/>
        <w:jc w:val="both"/>
        <w:rPr>
          <w:lang w:val="fr-FR"/>
        </w:rPr>
      </w:pPr>
    </w:p>
    <w:p w14:paraId="2D143C74" w14:textId="77777777" w:rsidR="009A1E9B" w:rsidRPr="0048717B" w:rsidRDefault="00F47E79">
      <w:pPr>
        <w:numPr>
          <w:ilvl w:val="0"/>
          <w:numId w:val="2"/>
        </w:numPr>
        <w:spacing w:after="0" w:line="240" w:lineRule="auto"/>
        <w:ind w:hanging="360"/>
        <w:contextualSpacing/>
        <w:jc w:val="both"/>
        <w:rPr>
          <w:rFonts w:ascii="Roboto Condensed" w:eastAsia="Roboto Condensed" w:hAnsi="Roboto Condensed" w:cs="Roboto Condensed"/>
          <w:lang w:val="fr-FR"/>
        </w:rPr>
      </w:pPr>
      <w:r w:rsidRPr="0048717B">
        <w:rPr>
          <w:rFonts w:ascii="Roboto Condensed" w:eastAsia="Roboto Condensed" w:hAnsi="Roboto Condensed" w:cs="Roboto Condensed"/>
          <w:lang w:val="fr-FR"/>
        </w:rPr>
        <w:t>Comment rapprocher le numérique du fonctionnement des SCOP ?</w:t>
      </w:r>
    </w:p>
    <w:sectPr w:rsidR="009A1E9B" w:rsidRPr="0048717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25DD2" w14:textId="77777777" w:rsidR="00F47E79" w:rsidRDefault="00F47E79">
      <w:pPr>
        <w:spacing w:after="0" w:line="240" w:lineRule="auto"/>
      </w:pPr>
      <w:r>
        <w:separator/>
      </w:r>
    </w:p>
  </w:endnote>
  <w:endnote w:type="continuationSeparator" w:id="0">
    <w:p w14:paraId="53525590" w14:textId="77777777" w:rsidR="00F47E79" w:rsidRDefault="00F4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83B11" w14:textId="77777777" w:rsidR="00F47E79" w:rsidRDefault="00F47E79">
      <w:pPr>
        <w:spacing w:after="0" w:line="240" w:lineRule="auto"/>
      </w:pPr>
      <w:r>
        <w:separator/>
      </w:r>
    </w:p>
  </w:footnote>
  <w:footnote w:type="continuationSeparator" w:id="0">
    <w:p w14:paraId="6F66E4F4" w14:textId="77777777" w:rsidR="00F47E79" w:rsidRDefault="00F47E79">
      <w:pPr>
        <w:spacing w:after="0" w:line="240" w:lineRule="auto"/>
      </w:pPr>
      <w:r>
        <w:continuationSeparator/>
      </w:r>
    </w:p>
  </w:footnote>
  <w:footnote w:id="1">
    <w:p w14:paraId="1A943D2D" w14:textId="77777777" w:rsidR="009A1E9B" w:rsidRDefault="00F47E79">
      <w:pPr>
        <w:spacing w:after="0" w:line="240" w:lineRule="auto"/>
      </w:pPr>
      <w:r>
        <w:rPr>
          <w:vertAlign w:val="superscript"/>
        </w:rPr>
        <w:footnoteRef/>
      </w:r>
      <w:r>
        <w:rPr>
          <w:rFonts w:ascii="Roboto Condensed" w:eastAsia="Roboto Condensed" w:hAnsi="Roboto Condensed" w:cs="Roboto Condensed"/>
          <w:sz w:val="18"/>
          <w:szCs w:val="18"/>
        </w:rPr>
        <w:t xml:space="preserve"> par </w:t>
      </w:r>
      <w:proofErr w:type="gramStart"/>
      <w:r>
        <w:rPr>
          <w:rFonts w:ascii="Roboto Condensed" w:eastAsia="Roboto Condensed" w:hAnsi="Roboto Condensed" w:cs="Roboto Condensed"/>
          <w:sz w:val="18"/>
          <w:szCs w:val="18"/>
        </w:rPr>
        <w:t>exemple :</w:t>
      </w:r>
      <w:proofErr w:type="gramEnd"/>
      <w:r>
        <w:rPr>
          <w:rFonts w:ascii="Roboto Condensed" w:eastAsia="Roboto Condensed" w:hAnsi="Roboto Condensed" w:cs="Roboto Condensed"/>
          <w:sz w:val="18"/>
          <w:szCs w:val="18"/>
        </w:rPr>
        <w:t xml:space="preserve"> “toujours agir </w:t>
      </w:r>
      <w:proofErr w:type="spellStart"/>
      <w:r>
        <w:rPr>
          <w:rFonts w:ascii="Roboto Condensed" w:eastAsia="Roboto Condensed" w:hAnsi="Roboto Condensed" w:cs="Roboto Condensed"/>
          <w:sz w:val="18"/>
          <w:szCs w:val="18"/>
        </w:rPr>
        <w:t>dans</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l’intérêt</w:t>
      </w:r>
      <w:proofErr w:type="spellEnd"/>
      <w:r>
        <w:rPr>
          <w:rFonts w:ascii="Roboto Condensed" w:eastAsia="Roboto Condensed" w:hAnsi="Roboto Condensed" w:cs="Roboto Condensed"/>
          <w:sz w:val="18"/>
          <w:szCs w:val="18"/>
        </w:rPr>
        <w:t xml:space="preserve"> de Netflix” (</w:t>
      </w:r>
      <w:proofErr w:type="spellStart"/>
      <w:r>
        <w:rPr>
          <w:rFonts w:ascii="Roboto Condensed" w:eastAsia="Roboto Condensed" w:hAnsi="Roboto Condensed" w:cs="Roboto Condensed"/>
          <w:sz w:val="18"/>
          <w:szCs w:val="18"/>
        </w:rPr>
        <w:t>cela</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implique</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notamment</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que</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lors</w:t>
      </w:r>
      <w:proofErr w:type="spellEnd"/>
      <w:r>
        <w:rPr>
          <w:rFonts w:ascii="Roboto Condensed" w:eastAsia="Roboto Condensed" w:hAnsi="Roboto Condensed" w:cs="Roboto Condensed"/>
          <w:sz w:val="18"/>
          <w:szCs w:val="18"/>
        </w:rPr>
        <w:t xml:space="preserve"> d’un voyage </w:t>
      </w:r>
      <w:proofErr w:type="spellStart"/>
      <w:r>
        <w:rPr>
          <w:rFonts w:ascii="Roboto Condensed" w:eastAsia="Roboto Condensed" w:hAnsi="Roboto Condensed" w:cs="Roboto Condensed"/>
          <w:sz w:val="18"/>
          <w:szCs w:val="18"/>
        </w:rPr>
        <w:t>professionnel</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l’employé</w:t>
      </w:r>
      <w:proofErr w:type="spellEnd"/>
      <w:r>
        <w:rPr>
          <w:rFonts w:ascii="Roboto Condensed" w:eastAsia="Roboto Condensed" w:hAnsi="Roboto Condensed" w:cs="Roboto Condensed"/>
          <w:sz w:val="18"/>
          <w:szCs w:val="18"/>
        </w:rPr>
        <w:t xml:space="preserve"> ne </w:t>
      </w:r>
      <w:proofErr w:type="spellStart"/>
      <w:r>
        <w:rPr>
          <w:rFonts w:ascii="Roboto Condensed" w:eastAsia="Roboto Condensed" w:hAnsi="Roboto Condensed" w:cs="Roboto Condensed"/>
          <w:sz w:val="18"/>
          <w:szCs w:val="18"/>
        </w:rPr>
        <w:t>dépense</w:t>
      </w:r>
      <w:proofErr w:type="spellEnd"/>
      <w:r>
        <w:rPr>
          <w:rFonts w:ascii="Roboto Condensed" w:eastAsia="Roboto Condensed" w:hAnsi="Roboto Condensed" w:cs="Roboto Condensed"/>
          <w:sz w:val="18"/>
          <w:szCs w:val="18"/>
        </w:rPr>
        <w:t xml:space="preserve"> pas pas plus</w:t>
      </w:r>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qu’il</w:t>
      </w:r>
      <w:proofErr w:type="spellEnd"/>
      <w:r>
        <w:rPr>
          <w:rFonts w:ascii="Roboto Condensed" w:eastAsia="Roboto Condensed" w:hAnsi="Roboto Condensed" w:cs="Roboto Condensed"/>
          <w:sz w:val="18"/>
          <w:szCs w:val="18"/>
        </w:rPr>
        <w:t xml:space="preserve"> ne </w:t>
      </w:r>
      <w:proofErr w:type="spellStart"/>
      <w:r>
        <w:rPr>
          <w:rFonts w:ascii="Roboto Condensed" w:eastAsia="Roboto Condensed" w:hAnsi="Roboto Condensed" w:cs="Roboto Condensed"/>
          <w:sz w:val="18"/>
          <w:szCs w:val="18"/>
        </w:rPr>
        <w:t>dépenserait</w:t>
      </w:r>
      <w:proofErr w:type="spellEnd"/>
      <w:r>
        <w:rPr>
          <w:rFonts w:ascii="Roboto Condensed" w:eastAsia="Roboto Condensed" w:hAnsi="Roboto Condensed" w:cs="Roboto Condensed"/>
          <w:sz w:val="18"/>
          <w:szCs w:val="18"/>
        </w:rPr>
        <w:t xml:space="preserve"> avec son </w:t>
      </w:r>
      <w:proofErr w:type="spellStart"/>
      <w:r>
        <w:rPr>
          <w:rFonts w:ascii="Roboto Condensed" w:eastAsia="Roboto Condensed" w:hAnsi="Roboto Condensed" w:cs="Roboto Condensed"/>
          <w:sz w:val="18"/>
          <w:szCs w:val="18"/>
        </w:rPr>
        <w:t>propre</w:t>
      </w:r>
      <w:proofErr w:type="spellEnd"/>
      <w:r>
        <w:rPr>
          <w:rFonts w:ascii="Roboto Condensed" w:eastAsia="Roboto Condensed" w:hAnsi="Roboto Condensed" w:cs="Roboto Condensed"/>
          <w:sz w:val="18"/>
          <w:szCs w:val="18"/>
        </w:rPr>
        <w:t xml:space="preserve"> argent) </w:t>
      </w:r>
      <w:proofErr w:type="spellStart"/>
      <w:r>
        <w:rPr>
          <w:rFonts w:ascii="Roboto Condensed" w:eastAsia="Roboto Condensed" w:hAnsi="Roboto Condensed" w:cs="Roboto Condensed"/>
          <w:sz w:val="18"/>
          <w:szCs w:val="18"/>
        </w:rPr>
        <w:t>ou</w:t>
      </w:r>
      <w:proofErr w:type="spellEnd"/>
      <w:r>
        <w:rPr>
          <w:rFonts w:ascii="Roboto Condensed" w:eastAsia="Roboto Condensed" w:hAnsi="Roboto Condensed" w:cs="Roboto Condensed"/>
          <w:sz w:val="18"/>
          <w:szCs w:val="18"/>
        </w:rPr>
        <w:t xml:space="preserve"> “le </w:t>
      </w:r>
      <w:proofErr w:type="spellStart"/>
      <w:r>
        <w:rPr>
          <w:rFonts w:ascii="Roboto Condensed" w:eastAsia="Roboto Condensed" w:hAnsi="Roboto Condensed" w:cs="Roboto Condensed"/>
          <w:sz w:val="18"/>
          <w:szCs w:val="18"/>
        </w:rPr>
        <w:t>marché</w:t>
      </w:r>
      <w:proofErr w:type="spellEnd"/>
      <w:r>
        <w:rPr>
          <w:rFonts w:ascii="Roboto Condensed" w:eastAsia="Roboto Condensed" w:hAnsi="Roboto Condensed" w:cs="Roboto Condensed"/>
          <w:sz w:val="18"/>
          <w:szCs w:val="18"/>
        </w:rPr>
        <w:t xml:space="preserve"> fixe le </w:t>
      </w:r>
      <w:proofErr w:type="spellStart"/>
      <w:r>
        <w:rPr>
          <w:rFonts w:ascii="Roboto Condensed" w:eastAsia="Roboto Condensed" w:hAnsi="Roboto Condensed" w:cs="Roboto Condensed"/>
          <w:sz w:val="18"/>
          <w:szCs w:val="18"/>
        </w:rPr>
        <w:t>salaire</w:t>
      </w:r>
      <w:proofErr w:type="spellEnd"/>
      <w:r>
        <w:rPr>
          <w:rFonts w:ascii="Roboto Condensed" w:eastAsia="Roboto Condensed" w:hAnsi="Roboto Condensed" w:cs="Roboto Condensed"/>
          <w:sz w:val="18"/>
          <w:szCs w:val="18"/>
        </w:rPr>
        <w:t xml:space="preserve">” (Netflix ne </w:t>
      </w:r>
      <w:proofErr w:type="spellStart"/>
      <w:r>
        <w:rPr>
          <w:rFonts w:ascii="Roboto Condensed" w:eastAsia="Roboto Condensed" w:hAnsi="Roboto Condensed" w:cs="Roboto Condensed"/>
          <w:sz w:val="18"/>
          <w:szCs w:val="18"/>
        </w:rPr>
        <w:t>tient</w:t>
      </w:r>
      <w:proofErr w:type="spellEnd"/>
      <w:r>
        <w:rPr>
          <w:rFonts w:ascii="Roboto Condensed" w:eastAsia="Roboto Condensed" w:hAnsi="Roboto Condensed" w:cs="Roboto Condensed"/>
          <w:sz w:val="18"/>
          <w:szCs w:val="18"/>
        </w:rPr>
        <w:t xml:space="preserve"> pas </w:t>
      </w:r>
      <w:proofErr w:type="spellStart"/>
      <w:r>
        <w:rPr>
          <w:rFonts w:ascii="Roboto Condensed" w:eastAsia="Roboto Condensed" w:hAnsi="Roboto Condensed" w:cs="Roboto Condensed"/>
          <w:sz w:val="18"/>
          <w:szCs w:val="18"/>
        </w:rPr>
        <w:t>compte</w:t>
      </w:r>
      <w:proofErr w:type="spellEnd"/>
      <w:r>
        <w:rPr>
          <w:rFonts w:ascii="Roboto Condensed" w:eastAsia="Roboto Condensed" w:hAnsi="Roboto Condensed" w:cs="Roboto Condensed"/>
          <w:sz w:val="18"/>
          <w:szCs w:val="18"/>
        </w:rPr>
        <w:t xml:space="preserve"> de </w:t>
      </w:r>
      <w:proofErr w:type="spellStart"/>
      <w:r>
        <w:rPr>
          <w:rFonts w:ascii="Roboto Condensed" w:eastAsia="Roboto Condensed" w:hAnsi="Roboto Condensed" w:cs="Roboto Condensed"/>
          <w:sz w:val="18"/>
          <w:szCs w:val="18"/>
        </w:rPr>
        <w:t>l’ancienneté</w:t>
      </w:r>
      <w:proofErr w:type="spellEnd"/>
      <w:r>
        <w:rPr>
          <w:rFonts w:ascii="Roboto Condensed" w:eastAsia="Roboto Condensed" w:hAnsi="Roboto Condensed" w:cs="Roboto Condensed"/>
          <w:sz w:val="18"/>
          <w:szCs w:val="18"/>
        </w:rPr>
        <w:t xml:space="preserve">, du </w:t>
      </w:r>
      <w:proofErr w:type="spellStart"/>
      <w:r>
        <w:rPr>
          <w:rFonts w:ascii="Roboto Condensed" w:eastAsia="Roboto Condensed" w:hAnsi="Roboto Condensed" w:cs="Roboto Condensed"/>
          <w:sz w:val="18"/>
          <w:szCs w:val="18"/>
        </w:rPr>
        <w:t>titre</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ou</w:t>
      </w:r>
      <w:proofErr w:type="spellEnd"/>
      <w:r>
        <w:rPr>
          <w:rFonts w:ascii="Roboto Condensed" w:eastAsia="Roboto Condensed" w:hAnsi="Roboto Condensed" w:cs="Roboto Condensed"/>
          <w:sz w:val="18"/>
          <w:szCs w:val="18"/>
        </w:rPr>
        <w:t xml:space="preserve"> de </w:t>
      </w:r>
      <w:proofErr w:type="spellStart"/>
      <w:r>
        <w:rPr>
          <w:rFonts w:ascii="Roboto Condensed" w:eastAsia="Roboto Condensed" w:hAnsi="Roboto Condensed" w:cs="Roboto Condensed"/>
          <w:sz w:val="18"/>
          <w:szCs w:val="18"/>
        </w:rPr>
        <w:t>critères</w:t>
      </w:r>
      <w:proofErr w:type="spellEnd"/>
      <w:r>
        <w:rPr>
          <w:rFonts w:ascii="Roboto Condensed" w:eastAsia="Roboto Condensed" w:hAnsi="Roboto Condensed" w:cs="Roboto Condensed"/>
          <w:sz w:val="18"/>
          <w:szCs w:val="18"/>
        </w:rPr>
        <w:t xml:space="preserve"> de </w:t>
      </w:r>
      <w:proofErr w:type="spellStart"/>
      <w:r>
        <w:rPr>
          <w:rFonts w:ascii="Roboto Condensed" w:eastAsia="Roboto Condensed" w:hAnsi="Roboto Condensed" w:cs="Roboto Condensed"/>
          <w:sz w:val="18"/>
          <w:szCs w:val="18"/>
        </w:rPr>
        <w:t>parité</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mais</w:t>
      </w:r>
      <w:proofErr w:type="spellEnd"/>
      <w:r>
        <w:rPr>
          <w:rFonts w:ascii="Roboto Condensed" w:eastAsia="Roboto Condensed" w:hAnsi="Roboto Condensed" w:cs="Roboto Condensed"/>
          <w:sz w:val="18"/>
          <w:szCs w:val="18"/>
        </w:rPr>
        <w:t xml:space="preserve"> </w:t>
      </w:r>
      <w:proofErr w:type="spellStart"/>
      <w:r>
        <w:rPr>
          <w:rFonts w:ascii="Roboto Condensed" w:eastAsia="Roboto Condensed" w:hAnsi="Roboto Condensed" w:cs="Roboto Condensed"/>
          <w:sz w:val="18"/>
          <w:szCs w:val="18"/>
        </w:rPr>
        <w:t>il</w:t>
      </w:r>
      <w:proofErr w:type="spellEnd"/>
      <w:r>
        <w:rPr>
          <w:rFonts w:ascii="Roboto Condensed" w:eastAsia="Roboto Condensed" w:hAnsi="Roboto Condensed" w:cs="Roboto Condensed"/>
          <w:sz w:val="18"/>
          <w:szCs w:val="18"/>
        </w:rPr>
        <w:t xml:space="preserve"> fixe le </w:t>
      </w:r>
      <w:proofErr w:type="spellStart"/>
      <w:r>
        <w:rPr>
          <w:rFonts w:ascii="Roboto Condensed" w:eastAsia="Roboto Condensed" w:hAnsi="Roboto Condensed" w:cs="Roboto Condensed"/>
          <w:sz w:val="18"/>
          <w:szCs w:val="18"/>
        </w:rPr>
        <w:t>salaire</w:t>
      </w:r>
      <w:proofErr w:type="spellEnd"/>
      <w:r>
        <w:rPr>
          <w:rFonts w:ascii="Roboto Condensed" w:eastAsia="Roboto Condensed" w:hAnsi="Roboto Condensed" w:cs="Roboto Condensed"/>
          <w:sz w:val="18"/>
          <w:szCs w:val="18"/>
        </w:rPr>
        <w:t xml:space="preserve"> en </w:t>
      </w:r>
      <w:proofErr w:type="spellStart"/>
      <w:r>
        <w:rPr>
          <w:rFonts w:ascii="Roboto Condensed" w:eastAsia="Roboto Condensed" w:hAnsi="Roboto Condensed" w:cs="Roboto Condensed"/>
          <w:sz w:val="18"/>
          <w:szCs w:val="18"/>
        </w:rPr>
        <w:t>fonction</w:t>
      </w:r>
      <w:proofErr w:type="spellEnd"/>
      <w:r>
        <w:rPr>
          <w:rFonts w:ascii="Roboto Condensed" w:eastAsia="Roboto Condensed" w:hAnsi="Roboto Condensed" w:cs="Roboto Condensed"/>
          <w:sz w:val="18"/>
          <w:szCs w:val="18"/>
        </w:rPr>
        <w:t xml:space="preserve"> du plus haut prix du </w:t>
      </w:r>
      <w:proofErr w:type="spellStart"/>
      <w:r>
        <w:rPr>
          <w:rFonts w:ascii="Roboto Condensed" w:eastAsia="Roboto Condensed" w:hAnsi="Roboto Condensed" w:cs="Roboto Condensed"/>
          <w:sz w:val="18"/>
          <w:szCs w:val="18"/>
        </w:rPr>
        <w:t>marché</w:t>
      </w:r>
      <w:proofErr w:type="spellEnd"/>
      <w:r>
        <w:rPr>
          <w:rFonts w:ascii="Roboto Condensed" w:eastAsia="Roboto Condensed" w:hAnsi="Roboto Condensed" w:cs="Roboto Condensed"/>
          <w:sz w:val="18"/>
          <w:szCs w:val="18"/>
        </w:rPr>
        <w:t>).</w:t>
      </w:r>
    </w:p>
    <w:p w14:paraId="43FBB306" w14:textId="77777777" w:rsidR="009A1E9B" w:rsidRDefault="009A1E9B">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901A1"/>
    <w:multiLevelType w:val="multilevel"/>
    <w:tmpl w:val="5F083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8332CF6"/>
    <w:multiLevelType w:val="multilevel"/>
    <w:tmpl w:val="4D7AC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5DD36E9"/>
    <w:multiLevelType w:val="multilevel"/>
    <w:tmpl w:val="A1026E60"/>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1E9B"/>
    <w:rsid w:val="0048717B"/>
    <w:rsid w:val="009A1E9B"/>
    <w:rsid w:val="00F4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3A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5700</Characters>
  <Application>Microsoft Macintosh Word</Application>
  <DocSecurity>0</DocSecurity>
  <Lines>47</Lines>
  <Paragraphs>13</Paragraphs>
  <ScaleCrop>false</ScaleCrop>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Charly Berthet</cp:lastModifiedBy>
  <cp:revision>2</cp:revision>
  <dcterms:created xsi:type="dcterms:W3CDTF">2015-12-07T11:01:00Z</dcterms:created>
  <dcterms:modified xsi:type="dcterms:W3CDTF">2015-12-07T11:01:00Z</dcterms:modified>
</cp:coreProperties>
</file>